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b2ecf6953347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CELADON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CELADON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a3343717d94097"/>
      <w:footerReference xmlns:r="http://schemas.openxmlformats.org/officeDocument/2006/relationships" w:type="default" r:id="Rd043753feef340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CELADON AS   ·   Org.nr 930 164 704   ·   Enoks vei 8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CELADON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a3343717d94097" /><Relationship Type="http://schemas.openxmlformats.org/officeDocument/2006/relationships/footer" Target="/word/footer1.xml" Id="Rd043753feef340d6" /></Relationships>
</file>