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c4643c4fd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AICONO 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AICONO 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5c01f7f2546fb"/>
      <w:footerReference xmlns:r="http://schemas.openxmlformats.org/officeDocument/2006/relationships" w:type="default" r:id="R83b3c7bd097d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AICONO GRUPPEN AS   ·   Org.nr 930 753 343   ·   Dokkvegen 11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AICONO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5c01f7f2546fb" /><Relationship Type="http://schemas.openxmlformats.org/officeDocument/2006/relationships/footer" Target="/word/footer1.xml" Id="R83b3c7bd097d439b" /></Relationships>
</file>