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fefc7bfd6e40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OFTEDAL REVISJON &amp; RÅDGIVNING AS</w:t>
      </w:r>
    </w:p>
    <w:sectPr>
      <w:headerReference xmlns:r="http://schemas.openxmlformats.org/officeDocument/2006/relationships" w:type="default" r:id="R03b84aa50970436d"/>
      <w:footerReference xmlns:r="http://schemas.openxmlformats.org/officeDocument/2006/relationships" w:type="default" r:id="R03a2c6f95ead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b84aa50970436d" /><Relationship Type="http://schemas.openxmlformats.org/officeDocument/2006/relationships/footer" Target="/word/footer1.xml" Id="R03a2c6f95ead4fec" /></Relationships>
</file>