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506a41c532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JEANETTE OG SØREN BOTHNERS LEGAT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JEANETTE OG SØREN BOTHNERS LEGAT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0732bf8e834c61"/>
      <w:footerReference xmlns:r="http://schemas.openxmlformats.org/officeDocument/2006/relationships" w:type="default" r:id="R262beaf2c4ad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JEANETTE OG SØREN BOTHNERS LEGAT STI   ·   Org.nr 932 329 905   ·   Strandgata 4   ·   9405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JEANETTE OG SØREN BOTHNERS LEGAT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0732bf8e834c61" /><Relationship Type="http://schemas.openxmlformats.org/officeDocument/2006/relationships/footer" Target="/word/footer1.xml" Id="R262beaf2c4ad400e" /></Relationships>
</file>