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1611c5701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TIPITO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TIPITO AS</w:t>
      </w:r>
    </w:p>
    <w:sectPr>
      <w:headerReference xmlns:r="http://schemas.openxmlformats.org/officeDocument/2006/relationships" w:type="default" r:id="R71b0006538ad47c2"/>
      <w:footerReference xmlns:r="http://schemas.openxmlformats.org/officeDocument/2006/relationships" w:type="default" r:id="Ra6a4c0f8b408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0006538ad47c2" /><Relationship Type="http://schemas.openxmlformats.org/officeDocument/2006/relationships/footer" Target="/word/footer1.xml" Id="Ra6a4c0f8b4084318" /></Relationships>
</file>