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82c8d064a46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STRAAND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Vrådal,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STRAAND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ff59b57394495e"/>
      <w:footerReference xmlns:r="http://schemas.openxmlformats.org/officeDocument/2006/relationships" w:type="default" r:id="Rbed96f6806bf4e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STRAAND INVEST AS   ·   Org.nr 933 424 804   ·   Kviteseidvegen 1698   ·   3853 VRÅDAL   ·   straand@guality.choicehotels.no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STRAAND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ff59b57394495e" /><Relationship Type="http://schemas.openxmlformats.org/officeDocument/2006/relationships/footer" Target="/word/footer1.xml" Id="Rbed96f6806bf4eb2" /></Relationships>
</file>