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73a0eacc0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TVARA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TVARA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c8921ec6d849d5"/>
      <w:footerReference xmlns:r="http://schemas.openxmlformats.org/officeDocument/2006/relationships" w:type="default" r:id="Rf1ac144250d0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TVARA AS   ·   Org.nr 933 584 445   ·   c/o Øyvind Årseth, Arveliveien 1C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8921ec6d849d5" /><Relationship Type="http://schemas.openxmlformats.org/officeDocument/2006/relationships/footer" Target="/word/footer1.xml" Id="Rf1ac144250d04621" /></Relationships>
</file>