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a0d6dc57843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STEINSLID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STEINSLID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5b577e96a49b9"/>
      <w:footerReference xmlns:r="http://schemas.openxmlformats.org/officeDocument/2006/relationships" w:type="default" r:id="R373e5258bafe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STEINSLID INVEST AS   ·   Org.nr 935 575 508   ·   Skagevegen 46B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STEINSLID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5b577e96a49b9" /><Relationship Type="http://schemas.openxmlformats.org/officeDocument/2006/relationships/footer" Target="/word/footer1.xml" Id="R373e5258bafe4ac3" /></Relationships>
</file>