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667d4efae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964a67ecf4b93"/>
      <w:footerReference xmlns:r="http://schemas.openxmlformats.org/officeDocument/2006/relationships" w:type="default" r:id="R5591a04eedbc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AS   ·   Org.nr 935 650 798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964a67ecf4b93" /><Relationship Type="http://schemas.openxmlformats.org/officeDocument/2006/relationships/footer" Target="/word/footer1.xml" Id="R5591a04eedbc4248" /></Relationships>
</file>