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16e852757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3e38e7d563411f"/>
      <w:footerReference xmlns:r="http://schemas.openxmlformats.org/officeDocument/2006/relationships" w:type="default" r:id="R75dbca0aa52a4a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SERVA AS   ·   Org.nr 936 218 652   ·   Gamleveien 3C   ·   3218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e38e7d563411f" /><Relationship Type="http://schemas.openxmlformats.org/officeDocument/2006/relationships/footer" Target="/word/footer1.xml" Id="R75dbca0aa52a4a45" /></Relationships>
</file>