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39662e146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d9f334e15444d4"/>
      <w:footerReference xmlns:r="http://schemas.openxmlformats.org/officeDocument/2006/relationships" w:type="default" r:id="R0397a746fa97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 HOLDING AS   ·   Org.nr 936 814 948   ·   Schwensens gate 5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9f334e15444d4" /><Relationship Type="http://schemas.openxmlformats.org/officeDocument/2006/relationships/footer" Target="/word/footer1.xml" Id="R0397a746fa974a85" /></Relationships>
</file>