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afeb7f789f49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TAYLOR INVEST AS</w:t>
      </w:r>
    </w:p>
    <w:sectPr>
      <w:headerReference xmlns:r="http://schemas.openxmlformats.org/officeDocument/2006/relationships" w:type="default" r:id="Refa530f61d9a4f17"/>
      <w:footerReference xmlns:r="http://schemas.openxmlformats.org/officeDocument/2006/relationships" w:type="default" r:id="R25e6914d83f5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TAYLOR INVEST AS   ·   Org.nr 936 914 101   ·   Sigurd Hoels vei 59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TAYLOR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a530f61d9a4f17" /><Relationship Type="http://schemas.openxmlformats.org/officeDocument/2006/relationships/footer" Target="/word/footer1.xml" Id="R25e6914d83f54c2c" /></Relationships>
</file>