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f0194e4b1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KOMMUNE UNDER SLETTING FRA 01.01.2020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KOMMUNE UNDER SLETTING FRA 01.01.2020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05e1f185f46b9"/>
      <w:footerReference xmlns:r="http://schemas.openxmlformats.org/officeDocument/2006/relationships" w:type="default" r:id="R654a71d5b010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KOMMUNE UNDER SLETTING FRA 01.01.2020   ·   Org.nr 940 158 893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05e1f185f46b9" /><Relationship Type="http://schemas.openxmlformats.org/officeDocument/2006/relationships/footer" Target="/word/footer1.xml" Id="R654a71d5b01040e9" /></Relationships>
</file>