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265a281bb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32d2f1ce340f7"/>
      <w:footerReference xmlns:r="http://schemas.openxmlformats.org/officeDocument/2006/relationships" w:type="default" r:id="Ra42e8facbf36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32d2f1ce340f7" /><Relationship Type="http://schemas.openxmlformats.org/officeDocument/2006/relationships/footer" Target="/word/footer1.xml" Id="Ra42e8facbf364f23" /></Relationships>
</file>