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98bf82fbd243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Krøderen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Krøderen,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c0379a3a124f2b"/>
      <w:footerReference xmlns:r="http://schemas.openxmlformats.org/officeDocument/2006/relationships" w:type="default" r:id="Radeb3fb3b5924e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 AS   ·   Org.nr 952 526 499   ·   c/o Bjørn Øivind Rogstad   ·   3535 KRØDEREN   ·   Tlf. 32 14 77 45   ·   brogsta@online.no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0379a3a124f2b" /><Relationship Type="http://schemas.openxmlformats.org/officeDocument/2006/relationships/footer" Target="/word/footer1.xml" Id="Radeb3fb3b5924e0c" /></Relationships>
</file>