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42a199f48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0161eda4f4508"/>
      <w:footerReference xmlns:r="http://schemas.openxmlformats.org/officeDocument/2006/relationships" w:type="default" r:id="Rcb1c1321bee2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HOLDING AS   ·   Org.nr 959 833 281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0161eda4f4508" /><Relationship Type="http://schemas.openxmlformats.org/officeDocument/2006/relationships/footer" Target="/word/footer1.xml" Id="Rcb1c1321bee24cac" /></Relationships>
</file>