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ddd7df59a4b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PARETO AS</w:t>
      </w:r>
    </w:p>
    <w:sectPr>
      <w:headerReference xmlns:r="http://schemas.openxmlformats.org/officeDocument/2006/relationships" w:type="default" r:id="R4a10ea1e64624888"/>
      <w:footerReference xmlns:r="http://schemas.openxmlformats.org/officeDocument/2006/relationships" w:type="default" r:id="Raf76626b4b56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0ea1e64624888" /><Relationship Type="http://schemas.openxmlformats.org/officeDocument/2006/relationships/footer" Target="/word/footer1.xml" Id="Raf76626b4b564e25" /></Relationships>
</file>