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b6e3bf357a47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BAKKEHAUG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Sørreisa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Sørreisa,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BAKKEHAUG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2a118fdd644ed6"/>
      <w:footerReference xmlns:r="http://schemas.openxmlformats.org/officeDocument/2006/relationships" w:type="default" r:id="R95ff6e6b299949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BAKKEHAUG EIENDOM AS   ·   Org.nr 966 075 740   ·   Linesveien 10   ·   9310 SØRREISA   ·   morten@bakkehaugbil.no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BAKKEHAUG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2a118fdd644ed6" /><Relationship Type="http://schemas.openxmlformats.org/officeDocument/2006/relationships/footer" Target="/word/footer1.xml" Id="R95ff6e6b29994907" /></Relationships>
</file>