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a60ff39b0f40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GOBI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GOBI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077025be1a4e58"/>
      <w:footerReference xmlns:r="http://schemas.openxmlformats.org/officeDocument/2006/relationships" w:type="default" r:id="R07fdb59e3153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GOBI AS   ·   Org.nr 967 062 979   ·   Freidigstien 21   ·   7022 TRONDHEIM   ·   harry.aasen@gobi.no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GOBI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77025be1a4e58" /><Relationship Type="http://schemas.openxmlformats.org/officeDocument/2006/relationships/footer" Target="/word/footer1.xml" Id="R07fdb59e31534457" /></Relationships>
</file>