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a4d061ca4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BYNESET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BYNESET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3bcbf8c7d4289"/>
      <w:footerReference xmlns:r="http://schemas.openxmlformats.org/officeDocument/2006/relationships" w:type="default" r:id="Rdcd1c57bfd50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BYNESET REGNSKAPSLAG SA   ·   Org.nr 970 955 704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BYNESET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3bcbf8c7d4289" /><Relationship Type="http://schemas.openxmlformats.org/officeDocument/2006/relationships/footer" Target="/word/footer1.xml" Id="Rdcd1c57bfd5047f8" /></Relationships>
</file>