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b710037013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SECURA EIENDOM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SECURA EIENDOM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cf6725ac024685"/>
      <w:footerReference xmlns:r="http://schemas.openxmlformats.org/officeDocument/2006/relationships" w:type="default" r:id="R91f5a00a96a1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SECURA EIENDOM ANS   ·   Org.nr 974 356 953   ·   Seljeveien 15   ·   0575 OSLO   ·   ragnar@rsconsult.no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SECURA EIENDOM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f6725ac024685" /><Relationship Type="http://schemas.openxmlformats.org/officeDocument/2006/relationships/footer" Target="/word/footer1.xml" Id="R91f5a00a96a14545" /></Relationships>
</file>