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45470b05444f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KNIF REGNSKAP AS</w:t>
      </w:r>
    </w:p>
    <w:sectPr>
      <w:headerReference xmlns:r="http://schemas.openxmlformats.org/officeDocument/2006/relationships" w:type="default" r:id="R0399a1356f7543dd"/>
      <w:footerReference xmlns:r="http://schemas.openxmlformats.org/officeDocument/2006/relationships" w:type="default" r:id="Rbbf6b78229aa44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KNIF REGNSKAP AS   ·   Org.nr 974 476 495   ·   Dronningens gate 91   ·   4608 KRISTIANSAND S   ·   Tlf. 40 43 24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KNIF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99a1356f7543dd" /><Relationship Type="http://schemas.openxmlformats.org/officeDocument/2006/relationships/footer" Target="/word/footer1.xml" Id="Rbbf6b78229aa4487" /></Relationships>
</file>