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beacedc1e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FYLKESKOMMUNE KOMPETANSE OG TANNHELSE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FYLKESKOMMUNE KOMPETANSE OG TANNHELSE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28f2900544bc5"/>
      <w:footerReference xmlns:r="http://schemas.openxmlformats.org/officeDocument/2006/relationships" w:type="default" r:id="R74db10667593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KOMPETANSE OG TANNHELSE   ·   Org.nr 974 642 069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 KOMPETANSE OG TANNHELSE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28f2900544bc5" /><Relationship Type="http://schemas.openxmlformats.org/officeDocument/2006/relationships/footer" Target="/word/footer1.xml" Id="R74db106675934652" /></Relationships>
</file>