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f32101243d45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TIRON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TIRON AS</w:t>
      </w:r>
    </w:p>
    <w:sectPr>
      <w:headerReference xmlns:r="http://schemas.openxmlformats.org/officeDocument/2006/relationships" w:type="default" r:id="R678dd83c41d54525"/>
      <w:footerReference xmlns:r="http://schemas.openxmlformats.org/officeDocument/2006/relationships" w:type="default" r:id="Rb9487913276443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TIRON AS   ·   Org.nr 977 050 839   ·   Olav Vs gate 5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TIRON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8dd83c41d54525" /><Relationship Type="http://schemas.openxmlformats.org/officeDocument/2006/relationships/footer" Target="/word/footer1.xml" Id="Rb948791327644372" /></Relationships>
</file>