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83939554e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RASMUSSEN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Napp,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RASMUSSEN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e2d95ff074989"/>
      <w:footerReference xmlns:r="http://schemas.openxmlformats.org/officeDocument/2006/relationships" w:type="default" r:id="Rcba7d198770f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 HOLDING AS   ·   Org.nr 977 176 964   ·   8382 NAPP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e2d95ff074989" /><Relationship Type="http://schemas.openxmlformats.org/officeDocument/2006/relationships/footer" Target="/word/footer1.xml" Id="Rcba7d198770f458f" /></Relationships>
</file>