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76aa89b8174a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 I Sogn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 I Sogn,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4f799afc6b4bfd"/>
      <w:footerReference xmlns:r="http://schemas.openxmlformats.org/officeDocument/2006/relationships" w:type="default" r:id="R388a1256bbf2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 REKNESKAP AS   ·   Org.nr 979 868 626   ·   Elvagata 20   ·   6893 VIK I SOGN   ·   Tlf. 57 69 80 70   ·   post@vikrekneskap.no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f799afc6b4bfd" /><Relationship Type="http://schemas.openxmlformats.org/officeDocument/2006/relationships/footer" Target="/word/footer1.xml" Id="R388a1256bbf2435a" /></Relationships>
</file>