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0bd545480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186268f174846"/>
      <w:footerReference xmlns:r="http://schemas.openxmlformats.org/officeDocument/2006/relationships" w:type="default" r:id="R01331f9dafc1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HOLDING AS   ·   Org.nr 980 080 099   ·   c/o Grændsens Skotøimagazin AS,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186268f174846" /><Relationship Type="http://schemas.openxmlformats.org/officeDocument/2006/relationships/footer" Target="/word/footer1.xml" Id="R01331f9dafc14cb7" /></Relationships>
</file>