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cb4dc6576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9d730aa5a4cac"/>
      <w:footerReference xmlns:r="http://schemas.openxmlformats.org/officeDocument/2006/relationships" w:type="default" r:id="R343d6f373a02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 REVISJON AS   ·   Org.nr 980 422 917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9d730aa5a4cac" /><Relationship Type="http://schemas.openxmlformats.org/officeDocument/2006/relationships/footer" Target="/word/footer1.xml" Id="R343d6f373a024bb8" /></Relationships>
</file>