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c2b5ace78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ECHAS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ECHAS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f93ccc0e6497a"/>
      <w:footerReference xmlns:r="http://schemas.openxmlformats.org/officeDocument/2006/relationships" w:type="default" r:id="R5e2a8fadfb82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ECHAS REVISJON AS   ·   Org.nr 980 906 965   ·   Slependveien 48   ·   1341 SLEPENDEN   ·   Tlf. 67 80 90 80   ·   erik.christoffersen@echas.no   ·   www.echas.no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ECHAS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f93ccc0e6497a" /><Relationship Type="http://schemas.openxmlformats.org/officeDocument/2006/relationships/footer" Target="/word/footer1.xml" Id="R5e2a8fadfb824440" /></Relationships>
</file>