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3708a0482f42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VIKERUD VENTURE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VIKERUD VENTURE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c41e3be86f4b62"/>
      <w:footerReference xmlns:r="http://schemas.openxmlformats.org/officeDocument/2006/relationships" w:type="default" r:id="R88aa18350b8b41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VIKERUD VENTURE AS   ·   Org.nr 981 276 558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VIKERUD VENTURE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c41e3be86f4b62" /><Relationship Type="http://schemas.openxmlformats.org/officeDocument/2006/relationships/footer" Target="/word/footer1.xml" Id="R88aa18350b8b413a" /></Relationships>
</file>