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5b8dace60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R-NR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R-NR AS</w:t>
      </w:r>
    </w:p>
    <w:sectPr>
      <w:headerReference xmlns:r="http://schemas.openxmlformats.org/officeDocument/2006/relationships" w:type="default" r:id="R385ad4e8cecc49e9"/>
      <w:footerReference xmlns:r="http://schemas.openxmlformats.org/officeDocument/2006/relationships" w:type="default" r:id="R1e95ec82feaa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R-NR AS   ·   Org.nr 982 316 588   ·   Salemsvegen 1B   ·   2150 ÅRNES   ·   Tlf. 23 11 42 00   ·   firmapost@rsmnorge.no   ·   www.rsmnorge.no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R-NR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ad4e8cecc49e9" /><Relationship Type="http://schemas.openxmlformats.org/officeDocument/2006/relationships/footer" Target="/word/footer1.xml" Id="R1e95ec82feaa4412" /></Relationships>
</file>