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5c5261b4f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b29a7b6be4039"/>
      <w:footerReference xmlns:r="http://schemas.openxmlformats.org/officeDocument/2006/relationships" w:type="default" r:id="Re231045fb598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BRYN   ·   Org.nr 983 867 952   ·   v/Unni Kristiansen, Solbakkeveien 1   ·   0678 OSLO   ·   unni.kristiansen@gmail.com   ·   iogt.no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b29a7b6be4039" /><Relationship Type="http://schemas.openxmlformats.org/officeDocument/2006/relationships/footer" Target="/word/footer1.xml" Id="Re231045fb5984070" /></Relationships>
</file>