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7242bfb4d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SENTRUM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SENTRUM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a7ada2ae7e4766"/>
      <w:footerReference xmlns:r="http://schemas.openxmlformats.org/officeDocument/2006/relationships" w:type="default" r:id="Rfc9ccf044348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REGNSKAP AS   ·   Org.nr 984 356 668   ·   c/o Karen Anna Amdal, Bakkevegen 3   ·   8660 MOSJØEN   ·   Tlf. 75 11 30 40   ·   www.dinbedriftspartner.no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a7ada2ae7e4766" /><Relationship Type="http://schemas.openxmlformats.org/officeDocument/2006/relationships/footer" Target="/word/footer1.xml" Id="Rfc9ccf0443484451" /></Relationships>
</file>