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00135ffea444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SIVA EIENDOM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SIVA EIENDOM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e7e669f5d547dc"/>
      <w:footerReference xmlns:r="http://schemas.openxmlformats.org/officeDocument/2006/relationships" w:type="default" r:id="R5ac8a9c36cca40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SIVA EIENDOM HOLDING AS   ·   Org.nr 984 413 807   ·   Professor Brochs gate 14   ·   7030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SIVA EIENDOM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e7e669f5d547dc" /><Relationship Type="http://schemas.openxmlformats.org/officeDocument/2006/relationships/footer" Target="/word/footer1.xml" Id="R5ac8a9c36cca409e" /></Relationships>
</file>