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70dd3a0a564e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 FUTURE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 FUTURE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c383b7d6304edb"/>
      <w:footerReference xmlns:r="http://schemas.openxmlformats.org/officeDocument/2006/relationships" w:type="default" r:id="Rb8fb6d720b81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 FUTURE INVEST AS   ·   Org.nr 986 308 091   ·   Utsikten 9   ·   3718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 FUTURE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383b7d6304edb" /><Relationship Type="http://schemas.openxmlformats.org/officeDocument/2006/relationships/footer" Target="/word/footer1.xml" Id="Rb8fb6d720b8142e5" /></Relationships>
</file>