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4be96a365b41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WICAN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WICAN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dd5c0251204036"/>
      <w:footerReference xmlns:r="http://schemas.openxmlformats.org/officeDocument/2006/relationships" w:type="default" r:id="R0476e708343149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WICAN REGNSKAP AS   ·   Org.nr 987 430 478   ·   Gamle Beddingvei 21   ·   1671 KRÅKERØY   ·   Tlf. 69 35 56 56   ·   firmapost@wican.no   ·   www.wican.no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WICAN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dd5c0251204036" /><Relationship Type="http://schemas.openxmlformats.org/officeDocument/2006/relationships/footer" Target="/word/footer1.xml" Id="R0476e70834314916" /></Relationships>
</file>