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28d04b5c704e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FINKON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FINKON AS</w:t>
      </w:r>
    </w:p>
    <w:sectPr>
      <w:headerReference xmlns:r="http://schemas.openxmlformats.org/officeDocument/2006/relationships" w:type="default" r:id="Rbeaa9874f4f74fee"/>
      <w:footerReference xmlns:r="http://schemas.openxmlformats.org/officeDocument/2006/relationships" w:type="default" r:id="R79d9750eb33c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FINKON AS   ·   Org.nr 987 837 748   ·   Forbregdsmyra 103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FINKON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a9874f4f74fee" /><Relationship Type="http://schemas.openxmlformats.org/officeDocument/2006/relationships/footer" Target="/word/footer1.xml" Id="R79d9750eb33c497a" /></Relationships>
</file>