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48a5a27ea48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bd74e1efff48f5"/>
      <w:footerReference xmlns:r="http://schemas.openxmlformats.org/officeDocument/2006/relationships" w:type="default" r:id="Rbcd04230b707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NYVIK INVEST AS   ·   Org.nr 988 913 375   ·   Nordsjøvegen 155B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d74e1efff48f5" /><Relationship Type="http://schemas.openxmlformats.org/officeDocument/2006/relationships/footer" Target="/word/footer1.xml" Id="Rbcd04230b7074a38" /></Relationships>
</file>