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b378ea96c545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fe5072c27548d3"/>
      <w:footerReference xmlns:r="http://schemas.openxmlformats.org/officeDocument/2006/relationships" w:type="default" r:id="Rf0d76f20f03d4a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NOKS AS   ·   Org.nr 988 925 314   ·   c/o Bo Vivike, Christian Frederiks vei 4A   ·   0287 OSLO   ·   bovivike@online.no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fe5072c27548d3" /><Relationship Type="http://schemas.openxmlformats.org/officeDocument/2006/relationships/footer" Target="/word/footer1.xml" Id="Rf0d76f20f03d4ac7" /></Relationships>
</file>