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e77bdf4f5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SJØEINAR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SJØEINAR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38700c35645e9"/>
      <w:footerReference xmlns:r="http://schemas.openxmlformats.org/officeDocument/2006/relationships" w:type="default" r:id="R2cc1563c691b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SJØEINAR AS   ·   Org.nr 989 022 385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SJØEINAR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38700c35645e9" /><Relationship Type="http://schemas.openxmlformats.org/officeDocument/2006/relationships/footer" Target="/word/footer1.xml" Id="R2cc1563c691b43b4" /></Relationships>
</file>