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7bbdd8dbf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GROUP AS</w:t>
      </w:r>
    </w:p>
    <w:sectPr>
      <w:headerReference xmlns:r="http://schemas.openxmlformats.org/officeDocument/2006/relationships" w:type="default" r:id="R402c8d67ee7c4503"/>
      <w:footerReference xmlns:r="http://schemas.openxmlformats.org/officeDocument/2006/relationships" w:type="default" r:id="R521ae8f06ba3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GROUP AS   ·   Org.nr 989 032 313   ·   Økernveien 184A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c8d67ee7c4503" /><Relationship Type="http://schemas.openxmlformats.org/officeDocument/2006/relationships/footer" Target="/word/footer1.xml" Id="R521ae8f06ba34c53" /></Relationships>
</file>