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aaadfbe2d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4df77b6c84fe2"/>
      <w:footerReference xmlns:r="http://schemas.openxmlformats.org/officeDocument/2006/relationships" w:type="default" r:id="Re5d40739d75a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VARGEN INVEST AS   ·   Org.nr 989 042 084   ·   Kongleveien 26C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4df77b6c84fe2" /><Relationship Type="http://schemas.openxmlformats.org/officeDocument/2006/relationships/footer" Target="/word/footer1.xml" Id="Re5d40739d75a4ccb" /></Relationships>
</file>