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a9af6b64a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74b9fdd255495a"/>
      <w:footerReference xmlns:r="http://schemas.openxmlformats.org/officeDocument/2006/relationships" w:type="default" r:id="R5ee6223b7e39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 INVEST AS   ·   Org.nr 989 077 023   ·   Kokstaddalen 25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4b9fdd255495a" /><Relationship Type="http://schemas.openxmlformats.org/officeDocument/2006/relationships/footer" Target="/word/footer1.xml" Id="R5ee6223b7e39494f" /></Relationships>
</file>