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71f54d791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HEIBERG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HEIBERG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cd285b4574e86"/>
      <w:footerReference xmlns:r="http://schemas.openxmlformats.org/officeDocument/2006/relationships" w:type="default" r:id="R62af5ed30675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HEIBERG INVEST AS   ·   Org.nr 989 088 416   ·   Hovdevegen 16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HEIBERG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cd285b4574e86" /><Relationship Type="http://schemas.openxmlformats.org/officeDocument/2006/relationships/footer" Target="/word/footer1.xml" Id="R62af5ed30675403e" /></Relationships>
</file>