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b9b965224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6683ebb3d4f61"/>
      <w:footerReference xmlns:r="http://schemas.openxmlformats.org/officeDocument/2006/relationships" w:type="default" r:id="Rb35a62a9079b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EREVIK INVEST AS   ·   Org.nr 989 091 638   ·   v/John Erevik, Varabergarmen 22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6683ebb3d4f61" /><Relationship Type="http://schemas.openxmlformats.org/officeDocument/2006/relationships/footer" Target="/word/footer1.xml" Id="Rb35a62a9079b440a" /></Relationships>
</file>