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9ce478a59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5e37d167c34903"/>
      <w:footerReference xmlns:r="http://schemas.openxmlformats.org/officeDocument/2006/relationships" w:type="default" r:id="Rbbca3c44649b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CALVEDO AS   ·   Org.nr 989 109 588   ·   Thomles gate 4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e37d167c34903" /><Relationship Type="http://schemas.openxmlformats.org/officeDocument/2006/relationships/footer" Target="/word/footer1.xml" Id="Rbbca3c44649b49df" /></Relationships>
</file>