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cb39b716c945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THJØMØEKRANEN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THJØMØEKRANEN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bd96d75c594d09"/>
      <w:footerReference xmlns:r="http://schemas.openxmlformats.org/officeDocument/2006/relationships" w:type="default" r:id="Red326e755e0245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THJØMØEKRANEN AS   ·   Org.nr 989 116 649   ·   Myrhaugen 20   ·   0752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THJØMØEKRANEN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bd96d75c594d09" /><Relationship Type="http://schemas.openxmlformats.org/officeDocument/2006/relationships/footer" Target="/word/footer1.xml" Id="Red326e755e0245d4" /></Relationships>
</file>