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a792f3349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dd9b2e32f40e5"/>
      <w:footerReference xmlns:r="http://schemas.openxmlformats.org/officeDocument/2006/relationships" w:type="default" r:id="R5a3196fb3e28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HOFTUN HOLDING AS   ·   Org.nr 989 126 547   ·   Hoftun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dd9b2e32f40e5" /><Relationship Type="http://schemas.openxmlformats.org/officeDocument/2006/relationships/footer" Target="/word/footer1.xml" Id="R5a3196fb3e28459f" /></Relationships>
</file>