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89f38056b04c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NICCO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NICCO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45d8b08ff54967"/>
      <w:footerReference xmlns:r="http://schemas.openxmlformats.org/officeDocument/2006/relationships" w:type="default" r:id="R61b70f7f4a2342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NICCO INVEST AS   ·   Org.nr 989 162 969   ·   Stubberudveien 177   ·   3031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45d8b08ff54967" /><Relationship Type="http://schemas.openxmlformats.org/officeDocument/2006/relationships/footer" Target="/word/footer1.xml" Id="R61b70f7f4a2342b5" /></Relationships>
</file>