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de8bee6c947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KVIK STAVERN AS</w:t>
      </w:r>
    </w:p>
    <w:sectPr>
      <w:headerReference xmlns:r="http://schemas.openxmlformats.org/officeDocument/2006/relationships" w:type="default" r:id="R3daf450d95f4461d"/>
      <w:footerReference xmlns:r="http://schemas.openxmlformats.org/officeDocument/2006/relationships" w:type="default" r:id="R9a259cbb8ecd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STAVERN AS   ·   Org.nr 989 192 566   ·   Torsrødveien 33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STAVERN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f450d95f4461d" /><Relationship Type="http://schemas.openxmlformats.org/officeDocument/2006/relationships/footer" Target="/word/footer1.xml" Id="R9a259cbb8ecd4ca0" /></Relationships>
</file>